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4649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346199" w:rsidRDefault="00343051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78" w:tblpY="7891"/>
            <w:tblW w:w="4574" w:type="pct"/>
            <w:tblLook w:val="04A0"/>
          </w:tblPr>
          <w:tblGrid>
            <w:gridCol w:w="8046"/>
            <w:gridCol w:w="710"/>
          </w:tblGrid>
          <w:tr w:rsidR="00346199" w:rsidTr="00346199">
            <w:trPr>
              <w:trHeight w:val="2121"/>
            </w:trPr>
            <w:tc>
              <w:tcPr>
                <w:tcW w:w="8756" w:type="dxa"/>
                <w:gridSpan w:val="2"/>
              </w:tcPr>
              <w:p w:rsidR="00346199" w:rsidRPr="00346199" w:rsidRDefault="00343051" w:rsidP="00346199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808080" w:themeColor="background1" w:themeShade="80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808080" w:themeColor="background1" w:themeShade="80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128981039DF043139BBBD30710B3E99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46199" w:rsidRPr="0034619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808080" w:themeColor="background1" w:themeShade="80"/>
                        <w:sz w:val="48"/>
                        <w:szCs w:val="48"/>
                      </w:rPr>
                      <w:t>Авторская программа кружка «Куклы из бабушкиного сундучка»</w:t>
                    </w:r>
                  </w:sdtContent>
                </w:sdt>
              </w:p>
            </w:tc>
          </w:tr>
          <w:tr w:rsidR="00346199" w:rsidTr="00346199">
            <w:trPr>
              <w:gridAfter w:val="1"/>
              <w:wAfter w:w="710" w:type="dxa"/>
            </w:trPr>
            <w:sdt>
              <w:sdtPr>
                <w:rPr>
                  <w:color w:val="4A442A" w:themeColor="background2" w:themeShade="40"/>
                  <w:sz w:val="36"/>
                  <w:szCs w:val="36"/>
                </w:rPr>
                <w:alias w:val="Подзаголовок"/>
                <w:id w:val="703864195"/>
                <w:placeholder>
                  <w:docPart w:val="F7D7315971F34320BCD3DC711574692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046" w:type="dxa"/>
                  </w:tcPr>
                  <w:p w:rsidR="00346199" w:rsidRPr="00346199" w:rsidRDefault="00346199" w:rsidP="00346199">
                    <w:pPr>
                      <w:pStyle w:val="a5"/>
                      <w:rPr>
                        <w:color w:val="4A442A" w:themeColor="background2" w:themeShade="40"/>
                        <w:sz w:val="36"/>
                        <w:szCs w:val="36"/>
                      </w:rPr>
                    </w:pPr>
                    <w:r w:rsidRPr="00346199">
                      <w:rPr>
                        <w:color w:val="4A442A" w:themeColor="background2" w:themeShade="40"/>
                        <w:sz w:val="36"/>
                        <w:szCs w:val="36"/>
                      </w:rPr>
                      <w:t>Ф.И.О. педагога: Старикова Татьяна Николаевна</w:t>
                    </w:r>
                  </w:p>
                </w:tc>
              </w:sdtContent>
            </w:sdt>
          </w:tr>
          <w:tr w:rsidR="00346199" w:rsidTr="00346199">
            <w:trPr>
              <w:gridAfter w:val="1"/>
              <w:wAfter w:w="710" w:type="dxa"/>
            </w:trPr>
            <w:tc>
              <w:tcPr>
                <w:tcW w:w="8046" w:type="dxa"/>
              </w:tcPr>
              <w:p w:rsidR="00346199" w:rsidRDefault="00346199" w:rsidP="00346199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346199" w:rsidTr="00346199">
            <w:trPr>
              <w:gridAfter w:val="1"/>
              <w:wAfter w:w="710" w:type="dxa"/>
            </w:trPr>
            <w:tc>
              <w:tcPr>
                <w:tcW w:w="8046" w:type="dxa"/>
              </w:tcPr>
              <w:p w:rsidR="00346199" w:rsidRDefault="00346199" w:rsidP="00346199">
                <w:pPr>
                  <w:pStyle w:val="a5"/>
                </w:pPr>
              </w:p>
            </w:tc>
          </w:tr>
          <w:tr w:rsidR="00346199" w:rsidTr="00346199">
            <w:trPr>
              <w:gridAfter w:val="1"/>
              <w:wAfter w:w="710" w:type="dxa"/>
            </w:trPr>
            <w:tc>
              <w:tcPr>
                <w:tcW w:w="8046" w:type="dxa"/>
              </w:tcPr>
              <w:p w:rsidR="00346199" w:rsidRDefault="00346199" w:rsidP="00346199">
                <w:pPr>
                  <w:pStyle w:val="a5"/>
                </w:pPr>
              </w:p>
            </w:tc>
          </w:tr>
          <w:tr w:rsidR="00346199" w:rsidTr="00346199">
            <w:trPr>
              <w:gridAfter w:val="1"/>
              <w:wAfter w:w="710" w:type="dxa"/>
            </w:trPr>
            <w:tc>
              <w:tcPr>
                <w:tcW w:w="8046" w:type="dxa"/>
              </w:tcPr>
              <w:p w:rsidR="00346199" w:rsidRDefault="00346199" w:rsidP="00346199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346199" w:rsidTr="00346199">
            <w:trPr>
              <w:gridAfter w:val="1"/>
              <w:wAfter w:w="710" w:type="dxa"/>
            </w:trPr>
            <w:tc>
              <w:tcPr>
                <w:tcW w:w="8046" w:type="dxa"/>
              </w:tcPr>
              <w:p w:rsidR="00346199" w:rsidRDefault="00346199" w:rsidP="00346199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346199" w:rsidTr="00346199">
            <w:trPr>
              <w:gridAfter w:val="1"/>
              <w:wAfter w:w="710" w:type="dxa"/>
            </w:trPr>
            <w:tc>
              <w:tcPr>
                <w:tcW w:w="8046" w:type="dxa"/>
              </w:tcPr>
              <w:p w:rsidR="00346199" w:rsidRDefault="00346199" w:rsidP="00346199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6199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346199" w:rsidRDefault="00343051" w:rsidP="0034619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</w:sdtContent>
    </w:sdt>
    <w:p w:rsidR="00346199" w:rsidRDefault="00346199" w:rsidP="00C06D2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933" w:rsidRPr="00F648EB" w:rsidRDefault="000E6A11" w:rsidP="000E6A11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lastRenderedPageBreak/>
        <w:t>Содержание</w:t>
      </w:r>
    </w:p>
    <w:p w:rsidR="00991933" w:rsidRPr="00F648EB" w:rsidRDefault="00991933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Введение………………………………………</w:t>
      </w:r>
      <w:r w:rsidR="00F648EB"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………...</w:t>
      </w:r>
    </w:p>
    <w:p w:rsidR="00991933" w:rsidRPr="00F648EB" w:rsidRDefault="00991933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Пояснительная записка……………………</w:t>
      </w:r>
      <w:r w:rsidR="00F648EB"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…………...</w:t>
      </w:r>
    </w:p>
    <w:p w:rsidR="00991933" w:rsidRPr="00F648EB" w:rsidRDefault="00991933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Цель и задачи программы…………………</w:t>
      </w:r>
      <w:r w:rsidR="00F648EB"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…………...</w:t>
      </w:r>
    </w:p>
    <w:p w:rsidR="00991933" w:rsidRPr="00F648EB" w:rsidRDefault="00991933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Методы и формы работы……………………</w:t>
      </w:r>
      <w:r w:rsidR="00F648EB"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………….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Оборудование и материалы…………………………….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Т</w:t>
      </w:r>
      <w:r w:rsidR="00272E41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ематическое планирование на 2012-2013</w:t>
      </w: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уч.г……….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Планируемые результаты первого года обучения…….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Т</w:t>
      </w:r>
      <w:r w:rsidR="00272E41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ематическое планирование на 2013-2014</w:t>
      </w: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уч.г……….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Планируемые результаты второго года обучения…….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Список литературы………………………………………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Приложение № 1…………………………………………</w:t>
      </w:r>
    </w:p>
    <w:p w:rsidR="00F648EB" w:rsidRPr="00F648EB" w:rsidRDefault="00F648EB" w:rsidP="000E6A11">
      <w:pPr>
        <w:pStyle w:val="a3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Приложение № 2…………………………………………</w:t>
      </w:r>
    </w:p>
    <w:p w:rsidR="00991933" w:rsidRPr="00F648EB" w:rsidRDefault="00991933" w:rsidP="000E6A11">
      <w:pPr>
        <w:spacing w:line="360" w:lineRule="auto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991933" w:rsidRPr="00F648EB" w:rsidRDefault="00991933" w:rsidP="000E6A11">
      <w:pPr>
        <w:spacing w:line="36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991933" w:rsidRPr="00F648EB" w:rsidRDefault="00991933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F648EB" w:rsidRPr="00F648EB" w:rsidRDefault="00F648EB" w:rsidP="00C06D24">
      <w:pPr>
        <w:ind w:left="-567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7E4C03">
      <w:pPr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lastRenderedPageBreak/>
        <w:t>Введение</w:t>
      </w:r>
    </w:p>
    <w:p w:rsidR="007E4C03" w:rsidRPr="00F648EB" w:rsidRDefault="007E4C03" w:rsidP="007E4C03">
      <w:pPr>
        <w:ind w:firstLine="851"/>
        <w:jc w:val="both"/>
        <w:rPr>
          <w:i/>
          <w:color w:val="595959" w:themeColor="text1" w:themeTint="A6"/>
          <w:sz w:val="28"/>
          <w:szCs w:val="28"/>
        </w:rPr>
      </w:pPr>
      <w:r w:rsidRPr="00F648EB">
        <w:rPr>
          <w:i/>
          <w:color w:val="595959" w:themeColor="text1" w:themeTint="A6"/>
          <w:sz w:val="28"/>
          <w:szCs w:val="28"/>
        </w:rPr>
        <w:t>«Не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они создают, творят, упражняются в творческом воображении и его воплощении»</w:t>
      </w:r>
    </w:p>
    <w:p w:rsidR="007E4C03" w:rsidRPr="00F648EB" w:rsidRDefault="007E4C03" w:rsidP="007E4C03">
      <w:pPr>
        <w:ind w:firstLine="851"/>
        <w:jc w:val="right"/>
        <w:rPr>
          <w:color w:val="595959" w:themeColor="text1" w:themeTint="A6"/>
          <w:sz w:val="28"/>
          <w:szCs w:val="28"/>
        </w:rPr>
      </w:pPr>
      <w:r w:rsidRPr="00F648EB">
        <w:rPr>
          <w:color w:val="595959" w:themeColor="text1" w:themeTint="A6"/>
          <w:sz w:val="28"/>
          <w:szCs w:val="28"/>
        </w:rPr>
        <w:t>Л.С.Выготский</w:t>
      </w:r>
    </w:p>
    <w:p w:rsidR="007E4C03" w:rsidRPr="00F648EB" w:rsidRDefault="00783560" w:rsidP="007E4C0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Программа кружка рассчитана на 70 часов в год по 2 часа в неделю. Планируя работу кружка необходимо учитывать условия и возможности, национальные традиции в разработке и оформлении игрушек.</w:t>
      </w:r>
    </w:p>
    <w:p w:rsidR="00783560" w:rsidRPr="00F648EB" w:rsidRDefault="00783560" w:rsidP="007E4C0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В процессе занятий, накапливая практический опыт в изготовлении кукол, учащиеся от простых изделий постепенно переходят к освоению более сложных образцов. Вначале рекомендуется проработать простые модели, постепенно перейти на более сложные.</w:t>
      </w:r>
    </w:p>
    <w:p w:rsidR="00783560" w:rsidRPr="00F648EB" w:rsidRDefault="00783560" w:rsidP="007E4C0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Программа включает в себя теоретическую часть и практическую. Вся работа в кружке по изготовлению кукол должна быть связана с народным искусством, беседы о творчестве художников, работающих над созданием игрушек, повысит интерес к изучаемому. Большое внимание необходимо отводить эстетическому воспитанию у учащихся, развитию их творческих способностей.</w:t>
      </w: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7E4C03" w:rsidRPr="00F648EB" w:rsidRDefault="007E4C03" w:rsidP="00991933">
      <w:pP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050D5F" w:rsidRPr="00F648EB" w:rsidRDefault="00346199" w:rsidP="00346199">
      <w:pPr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lastRenderedPageBreak/>
        <w:t>Пояснительная записка</w:t>
      </w:r>
    </w:p>
    <w:p w:rsidR="00B51ED4" w:rsidRPr="00F648EB" w:rsidRDefault="00050D5F" w:rsidP="00346199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Искусство изготовления игрушек – один из древнейших видов народного художественного творчества.</w:t>
      </w:r>
      <w:r w:rsidR="00B51ED4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Своеобразие изготовления игрушек определяется условиями быта и труда, обычаями народа, национальным характером, климатическими условиями и используемым материалом. Программа кружка предполагает изучение истории кукол, традиций и обычаев, связанных с куклами, приемы изготовления текстильной </w:t>
      </w:r>
      <w:r w:rsidR="006B151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куклы, кукол из подручного материала и пр.</w:t>
      </w:r>
      <w:r w:rsidR="00B51ED4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D84666" w:rsidRPr="00F648EB" w:rsidRDefault="00D84666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Кукла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… Попробуйте-ка найти более древнюю игрушку! А сколько у нее назначений! В стародавние времена в куклы играли не только дети. Были куклы, применявшиеся в ритуальных обрядах.</w:t>
      </w:r>
      <w:r w:rsidR="00664981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Вспомним хотя бы примитивные поделки из дерева и глины, изображающие людей и животных. Ребенок мог играть щепочкой, обернутой тряпочкой, с куклой, сплетенной из соломы. А какие забавные делались глиняные зверушки-свистульки! Куклу одухотворяли, к ней обращались как к живому существу. Кукла – одна из интереснейших страниц в истории культуры. Человек соединен с куклой куда более прочно, чем мы сегодня можем представить. Кукла, повторяя человека и отталкиваясь от него, связана с ним физическим, психологическим и мировоззренческими связями.</w:t>
      </w:r>
    </w:p>
    <w:p w:rsidR="00664981" w:rsidRPr="00F648EB" w:rsidRDefault="00664981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современной психологии роль кукол рассматривается в различных аспектах. Куклы выступают атрибутом детства, детской культуры. Так, куклы имеют особое значение для эмоционального и нравственного развития детей.</w:t>
      </w:r>
    </w:p>
    <w:p w:rsidR="00664981" w:rsidRPr="00F648EB" w:rsidRDefault="00664981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Куклы помогают перевоплощаться взрослым и учат детей. С куклой ребенок быстрее и легче овладевает навыками общения (с игрушкой легче разговаривать); сегодня куклами лечат заикание, нарабатывают моторику кисти, «рукой учат голову».</w:t>
      </w:r>
    </w:p>
    <w:p w:rsidR="00664981" w:rsidRPr="00F648EB" w:rsidRDefault="00664981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Специфика данного курса в том, что освоение учебными умениями, навыками и способами человеческой деятельности обучающимися происходит в тесной взаимосвязи и в процессе пошагового изучения технологии изготовления кукол.</w:t>
      </w:r>
      <w:r w:rsidR="00246509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Занятие конкретным творческим, вызывающим интерес у окружающих будет способствовать социализации и поможет учащимся чувствовать себя увереннее в жизни.</w:t>
      </w:r>
    </w:p>
    <w:p w:rsidR="00246509" w:rsidRPr="00F648EB" w:rsidRDefault="00246509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процессе изучения курса преподаватель обращает внимание на такие особенности работы ученика, как: последовательность изготовления куклы, внимание, усидчивость, желание работать, умение слышать,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воспринимать и реализовать задачу, поставленную учителем, на практике. В совокупности эти факторы влияют на те рекомендации, которые можно использовать при беседе с учащимися по окончании курса об успешности его дальнейшего обучения.</w:t>
      </w:r>
    </w:p>
    <w:p w:rsidR="00C06D24" w:rsidRPr="00F648EB" w:rsidRDefault="00C06D24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46509" w:rsidRPr="00F648EB" w:rsidRDefault="00246509" w:rsidP="00272E41">
      <w:pPr>
        <w:spacing w:line="36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Цели и задачи: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Повышение у школьников интереса к предмету;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Нравственное и интеллектуальное развитие учащихся;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Воспитание эстетического вкуса, развитие воображения;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Развитие творческих и художественных способностей;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Самопознание ребенком своей личности и своих творческих способностей; предоставление обучающимся возможности личностного саморазвития;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Формирование у подрастающего поколения бережного отношения к культурному наследию, к истории, уважения к людям труда;</w:t>
      </w:r>
    </w:p>
    <w:p w:rsidR="00481255" w:rsidRPr="00F648EB" w:rsidRDefault="00481255" w:rsidP="003461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Обучение детей конкретным технологиям, умением и навыкам изготовления кукол своими руками.</w:t>
      </w:r>
    </w:p>
    <w:p w:rsidR="00366C4A" w:rsidRPr="00F648EB" w:rsidRDefault="00366C4A" w:rsidP="00346199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46199" w:rsidRDefault="00346199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72E41" w:rsidRPr="00F648EB" w:rsidRDefault="00272E41" w:rsidP="00366C4A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66C4A" w:rsidRPr="00F648EB" w:rsidRDefault="00366C4A" w:rsidP="00346199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Методы и формы работы</w:t>
      </w:r>
    </w:p>
    <w:p w:rsidR="00366C4A" w:rsidRPr="00F648EB" w:rsidRDefault="00FD4ADB" w:rsidP="00346199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Предлагается использовать на занятиях</w:t>
      </w:r>
      <w:r w:rsidR="00366C4A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следующие методы и формы работы:</w:t>
      </w:r>
    </w:p>
    <w:p w:rsidR="00E24E0D" w:rsidRPr="00F648EB" w:rsidRDefault="00FD4ADB" w:rsidP="004E49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объяснительн</w:t>
      </w:r>
      <w:r w:rsidR="00E24E0D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о-иллюстративный метод обучения </w:t>
      </w:r>
      <w:r w:rsidR="00E24E0D"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(Суть </w:t>
      </w:r>
      <w:r w:rsidR="00E24E0D" w:rsidRPr="00F648EB">
        <w:rPr>
          <w:rFonts w:ascii="Times New Roman" w:hAnsi="Times New Roman" w:cs="Times New Roman"/>
          <w:b/>
          <w:bCs/>
          <w:i/>
          <w:color w:val="595959" w:themeColor="text1" w:themeTint="A6"/>
          <w:sz w:val="28"/>
          <w:szCs w:val="28"/>
        </w:rPr>
        <w:t xml:space="preserve">объяснительно-иллюстративного </w:t>
      </w:r>
      <w:r w:rsidR="00E24E0D"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метода обучения состоит в том, что учитель сообщает готовую информацию разными средствами, а учащиеся ее воспринимают, осознают и фиксируют в памяти. Объяснительно-иллюстративный метод — один из наиболее экономных способов передачи информации).</w:t>
      </w:r>
    </w:p>
    <w:p w:rsidR="00E24E0D" w:rsidRPr="00F648EB" w:rsidRDefault="00E24E0D" w:rsidP="004E49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репродуктивный метод обучения </w:t>
      </w: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(Суть его состоит в повторении (многократном) способа деятельности по заданию учителя. Деятельность учителя состоит в разработке и сообщении образца, а деятельность ученика — в выполнении действий по образцу.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66C4A" w:rsidRPr="00F648EB" w:rsidRDefault="00E24E0D" w:rsidP="004E49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метод практических упражнений </w:t>
      </w: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(Метод практических работ применяется в единстве со словесными и наглядными методами обучения. В этом случае они как бы выполняют подготовительную работу: разъясняющие объяснения, показ иллюстраций, демонстрация действий, словесная оценка результатов в процессе текущего и итогового контроля, анализ и выводы на перспективу</w:t>
      </w:r>
      <w:r w:rsidR="004E49C5"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</w:t>
      </w: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66C4A" w:rsidRPr="00F648EB" w:rsidRDefault="00FD4ADB" w:rsidP="004E49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метод поисковых решений </w:t>
      </w:r>
      <w:r w:rsidR="004E49C5"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(применяются преимущественно с целью развития навыков творческой учебно-познавательной деятельности).   </w:t>
      </w:r>
    </w:p>
    <w:p w:rsidR="00481255" w:rsidRPr="00F648EB" w:rsidRDefault="00366C4A" w:rsidP="004E49C5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редлагается изготовление образцов и сувениров, выставки – праздник кукол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после завершения работы на определенную тему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ндивидуальный подход к работе каждого ребенка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обязателен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необходимо ставить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перед хорошо успевающими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детьми</w:t>
      </w:r>
      <w:r w:rsidR="00FD4ADB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более сложные задачи.</w:t>
      </w:r>
    </w:p>
    <w:p w:rsidR="004E49C5" w:rsidRPr="00F648EB" w:rsidRDefault="004E49C5" w:rsidP="00346199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37E50" w:rsidRPr="00F648EB" w:rsidRDefault="00F37E50" w:rsidP="00346199">
      <w:pPr>
        <w:pStyle w:val="a3"/>
        <w:spacing w:line="360" w:lineRule="auto"/>
        <w:ind w:left="1571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Оборудование и материалы:</w:t>
      </w:r>
    </w:p>
    <w:p w:rsidR="006B151B" w:rsidRPr="00F648EB" w:rsidRDefault="006B151B" w:rsidP="00346199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37E50" w:rsidRPr="00F648EB" w:rsidRDefault="00F37E50" w:rsidP="00346199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лоскуты, тесьма, нитки, ленты, кружева, ножницы, иглы, наперс</w:t>
      </w:r>
      <w:r w:rsidR="007F66EF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тки, наполнитель, дратва, пряжа, колготки, носки;</w:t>
      </w:r>
    </w:p>
    <w:p w:rsidR="00F37E50" w:rsidRPr="00F648EB" w:rsidRDefault="00F37E50" w:rsidP="0034619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пластиков</w:t>
      </w:r>
      <w:r w:rsidR="007F66EF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ые бутылки (под каркас), бумага, проволока;</w:t>
      </w:r>
    </w:p>
    <w:p w:rsidR="00F37E50" w:rsidRPr="00F648EB" w:rsidRDefault="00F37E50" w:rsidP="0034619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краски, гуашь, кисти, губка;</w:t>
      </w:r>
    </w:p>
    <w:p w:rsidR="00F37E50" w:rsidRPr="00F648EB" w:rsidRDefault="00F37E50" w:rsidP="00346199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образцы кукол;</w:t>
      </w:r>
    </w:p>
    <w:p w:rsidR="00F37E50" w:rsidRPr="00F648EB" w:rsidRDefault="00F37E50" w:rsidP="0034619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презентации, мастер-классы (пошаговое выполнение работы);</w:t>
      </w:r>
    </w:p>
    <w:p w:rsidR="00F37E50" w:rsidRPr="00F648EB" w:rsidRDefault="00F37E50" w:rsidP="0034619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иллюстрации: куклы в книгах, на </w:t>
      </w:r>
      <w:r w:rsidR="004E49C5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карточках, открытках, на дисках;</w:t>
      </w:r>
    </w:p>
    <w:p w:rsidR="004E49C5" w:rsidRPr="00F648EB" w:rsidRDefault="004E49C5" w:rsidP="0034619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ИКТ для показа мастер-класса.</w:t>
      </w:r>
    </w:p>
    <w:p w:rsidR="00F37E50" w:rsidRPr="00F648EB" w:rsidRDefault="00F37E50" w:rsidP="00346199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655A3" w:rsidRPr="00F648EB" w:rsidRDefault="00D655A3" w:rsidP="00346199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655A3" w:rsidRPr="00F648EB" w:rsidRDefault="00D655A3" w:rsidP="00346199">
      <w:pPr>
        <w:spacing w:line="360" w:lineRule="auto"/>
        <w:jc w:val="both"/>
        <w:rPr>
          <w:color w:val="595959" w:themeColor="text1" w:themeTint="A6"/>
          <w:sz w:val="28"/>
          <w:szCs w:val="28"/>
        </w:rPr>
      </w:pPr>
    </w:p>
    <w:p w:rsidR="009A2369" w:rsidRPr="00F648EB" w:rsidRDefault="009A2369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6B151B">
      <w:pPr>
        <w:jc w:val="both"/>
        <w:rPr>
          <w:color w:val="595959" w:themeColor="text1" w:themeTint="A6"/>
          <w:sz w:val="28"/>
          <w:szCs w:val="28"/>
        </w:rPr>
      </w:pPr>
    </w:p>
    <w:p w:rsidR="001C2857" w:rsidRPr="00F648EB" w:rsidRDefault="001C2857" w:rsidP="00F37E50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lastRenderedPageBreak/>
        <w:t>Т</w:t>
      </w:r>
      <w:r w:rsidR="00F37E50"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ематическое планирование кружка </w:t>
      </w:r>
    </w:p>
    <w:p w:rsidR="00F37E50" w:rsidRPr="00F648EB" w:rsidRDefault="00F37E50" w:rsidP="00F37E50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«Куклы из бабушкиного сундучка» по изготовлению кукол </w:t>
      </w:r>
    </w:p>
    <w:p w:rsidR="00F37E50" w:rsidRPr="00F648EB" w:rsidRDefault="00272E41" w:rsidP="00F37E50">
      <w:pPr>
        <w:pStyle w:val="a3"/>
        <w:ind w:left="0" w:firstLine="851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На 2012 – 2013</w:t>
      </w:r>
      <w:r w:rsidR="00F37E50"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учебный год</w:t>
      </w:r>
    </w:p>
    <w:p w:rsidR="00F37E50" w:rsidRPr="00F648EB" w:rsidRDefault="006B151B" w:rsidP="00D655A3">
      <w:pPr>
        <w:pStyle w:val="a3"/>
        <w:ind w:left="0"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Количество часов: 70 </w:t>
      </w:r>
    </w:p>
    <w:tbl>
      <w:tblPr>
        <w:tblStyle w:val="a4"/>
        <w:tblW w:w="0" w:type="auto"/>
        <w:tblLook w:val="04A0"/>
      </w:tblPr>
      <w:tblGrid>
        <w:gridCol w:w="737"/>
        <w:gridCol w:w="951"/>
        <w:gridCol w:w="4941"/>
        <w:gridCol w:w="1417"/>
        <w:gridCol w:w="1525"/>
      </w:tblGrid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Практика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1-2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 </w:t>
            </w:r>
          </w:p>
        </w:tc>
        <w:tc>
          <w:tcPr>
            <w:tcW w:w="1525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Правила безопасной работы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5-6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История кукол. Типы и виды кукол.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7-8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Народные костюмы, орнаментика, семантика.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9-12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Выполнение графических работ в альбоме.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Зарисовка различных видов кукол, самостоятельная работа над эскизами кукол в различных костюмах.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13-16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Мастер-класс по изготовлению кукол-мотанок. Практическая работа.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1 ч. 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Окончательная обработка кукол-мотанок.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19-28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Обережные куклы. Мастер-класс по изготовлению кукол: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«Рождественский ангел»;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«День и ночь»;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-«Кукла-кувадка»;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-«Мартинички»;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Куклы из подручного материала.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Творческая работа.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29-38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 ч.</w:t>
            </w:r>
          </w:p>
        </w:tc>
        <w:tc>
          <w:tcPr>
            <w:tcW w:w="4941" w:type="dxa"/>
          </w:tcPr>
          <w:p w:rsidR="009A2369" w:rsidRPr="00F648EB" w:rsidRDefault="009A2369" w:rsidP="007F66EF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Обрядовые куклы. Мастер-класс по изготовлению обрядовых кукол:</w:t>
            </w:r>
          </w:p>
          <w:p w:rsidR="009A2369" w:rsidRPr="00F648EB" w:rsidRDefault="009A2369" w:rsidP="007F66EF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Крупенечка (Зернушка);</w:t>
            </w:r>
          </w:p>
          <w:p w:rsidR="009A2369" w:rsidRPr="00F648EB" w:rsidRDefault="009A2369" w:rsidP="007F66EF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Купавка;</w:t>
            </w:r>
          </w:p>
          <w:p w:rsidR="009A2369" w:rsidRPr="00F648EB" w:rsidRDefault="009A2369" w:rsidP="007F66EF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Неразлучники ( парочка);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br/>
              <w:t>- Масленица;</w:t>
            </w:r>
          </w:p>
          <w:p w:rsidR="009A2369" w:rsidRPr="00F648EB" w:rsidRDefault="009A2369" w:rsidP="007F66EF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Коляда.</w:t>
            </w:r>
          </w:p>
          <w:p w:rsidR="009A2369" w:rsidRPr="00F648EB" w:rsidRDefault="009A2369" w:rsidP="007F66EF">
            <w:pPr>
              <w:pStyle w:val="a3"/>
              <w:ind w:left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Творческая работа.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39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Выставка кукол по итогам 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полугодия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40-41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Целительные куклы.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Практическое занятие.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42-49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Игровые куклы. Мастер-класс по изготовлению игровых кукол: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- Вепсская кукла;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Кукла-столбушка;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Кукла-скрутка;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Кукла «на выхвалку».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Творческая работа.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50-59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Тряпичные куклы. Мастер-класс по изготовлению кукол: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Ангелочек;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Кукла Машенька;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Домовенок Кузя.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Знакомство с обработкой ткани; отработка швов «шов вперед иголка», «шов через край», и т.д. 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Построение выкроек деталей кукол.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ТБ в работе с колющими и режущими предметами.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Практическая работа.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Оформление готовой куклы.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60-67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Куклы-подставки из капрона.</w:t>
            </w:r>
          </w:p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Творческая работа.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68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Итоговое занятие. Подготовка работ к выставке. Анализ работы кружка.</w:t>
            </w:r>
          </w:p>
        </w:tc>
        <w:tc>
          <w:tcPr>
            <w:tcW w:w="141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9A2369" w:rsidRPr="00F648EB" w:rsidTr="009A2369">
        <w:tc>
          <w:tcPr>
            <w:tcW w:w="737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69-70</w:t>
            </w:r>
          </w:p>
        </w:tc>
        <w:tc>
          <w:tcPr>
            <w:tcW w:w="95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41" w:type="dxa"/>
          </w:tcPr>
          <w:p w:rsidR="009A2369" w:rsidRPr="00F648EB" w:rsidRDefault="009A2369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Резервные уроки.</w:t>
            </w:r>
          </w:p>
        </w:tc>
        <w:tc>
          <w:tcPr>
            <w:tcW w:w="1417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A2369" w:rsidRPr="00F648EB" w:rsidRDefault="00B40F04" w:rsidP="00D655A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</w:tbl>
    <w:p w:rsidR="00246509" w:rsidRPr="00F648EB" w:rsidRDefault="00246509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1046" w:rsidRPr="00F648EB" w:rsidRDefault="00CE1046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B40F04" w:rsidP="00CE1046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Планируемый результат первого года обучения:</w:t>
      </w:r>
    </w:p>
    <w:p w:rsidR="00B40F04" w:rsidRPr="00F648EB" w:rsidRDefault="00B40F04" w:rsidP="00CE1046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К концу первого года обучения дети должны </w:t>
      </w:r>
      <w:r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ЗНАТЬ:</w:t>
      </w:r>
    </w:p>
    <w:p w:rsidR="00B40F04" w:rsidRPr="00F648EB" w:rsidRDefault="00B40F04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-историю создания кукол, их типы и виды;</w:t>
      </w:r>
    </w:p>
    <w:p w:rsidR="00B40F04" w:rsidRPr="00F648EB" w:rsidRDefault="00B40F04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-свойства различных тканей;</w:t>
      </w:r>
    </w:p>
    <w:p w:rsidR="00B40F04" w:rsidRPr="00F648EB" w:rsidRDefault="00B40F04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-Т/Б при работе с колющими и режущими предметами необходимыми для работы в кружке;</w:t>
      </w:r>
    </w:p>
    <w:p w:rsidR="00B40F04" w:rsidRPr="00F648EB" w:rsidRDefault="00B40F04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-технику выполнения простых швов;</w:t>
      </w:r>
    </w:p>
    <w:p w:rsidR="00B40F04" w:rsidRPr="00F648EB" w:rsidRDefault="00B40F04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-правила обработки изделий.</w:t>
      </w:r>
    </w:p>
    <w:p w:rsidR="00CE1046" w:rsidRPr="00F648EB" w:rsidRDefault="00CE1046" w:rsidP="00CE1046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Должны </w:t>
      </w:r>
      <w:r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УМЕТЬ:</w:t>
      </w:r>
    </w:p>
    <w:p w:rsidR="00CE1046" w:rsidRPr="00F648EB" w:rsidRDefault="00CE1046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-выбирать ткань для изделия;</w:t>
      </w:r>
    </w:p>
    <w:p w:rsidR="00CE1046" w:rsidRPr="00F648EB" w:rsidRDefault="00CE1046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-работать с инструментами;</w:t>
      </w:r>
    </w:p>
    <w:p w:rsidR="00CE1046" w:rsidRPr="00F648EB" w:rsidRDefault="00CE1046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-изготавливать выкройку простых моделей кукол;</w:t>
      </w:r>
    </w:p>
    <w:p w:rsidR="00CE1046" w:rsidRPr="00F648EB" w:rsidRDefault="00CE1046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-выполнять простейшие швы при соединении деталей изделия;</w:t>
      </w:r>
    </w:p>
    <w:p w:rsidR="00CE1046" w:rsidRPr="00F648EB" w:rsidRDefault="00CE1046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-выполнять окончательную обработку изделия после изготовления.</w:t>
      </w:r>
    </w:p>
    <w:p w:rsidR="001C2857" w:rsidRPr="00F648EB" w:rsidRDefault="001C2857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CE1046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B151B" w:rsidRPr="00F648EB" w:rsidRDefault="006B151B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06D24" w:rsidRPr="00F648EB" w:rsidRDefault="00C06D24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B40F0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C2857" w:rsidRPr="00F648EB" w:rsidRDefault="001C2857" w:rsidP="001C2857">
      <w:pPr>
        <w:ind w:firstLine="851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lastRenderedPageBreak/>
        <w:t>Тематическое планирование кружка</w:t>
      </w:r>
    </w:p>
    <w:p w:rsidR="001C2857" w:rsidRPr="00F648EB" w:rsidRDefault="001C2857" w:rsidP="001C2857">
      <w:pPr>
        <w:ind w:firstLine="851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«Куклы из бабушкиного сундучка»</w:t>
      </w:r>
    </w:p>
    <w:p w:rsidR="001C2857" w:rsidRPr="00F648EB" w:rsidRDefault="00272E41" w:rsidP="001C2857">
      <w:pPr>
        <w:ind w:firstLine="851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на 2013 – 2014</w:t>
      </w:r>
      <w:r w:rsidR="001C2857" w:rsidRPr="00F648E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учебный год</w:t>
      </w:r>
    </w:p>
    <w:p w:rsidR="001C2857" w:rsidRPr="00F648EB" w:rsidRDefault="001C2857" w:rsidP="001C2857">
      <w:pPr>
        <w:ind w:firstLine="851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часов: 70</w:t>
      </w:r>
    </w:p>
    <w:tbl>
      <w:tblPr>
        <w:tblStyle w:val="a4"/>
        <w:tblW w:w="0" w:type="auto"/>
        <w:tblLook w:val="04A0"/>
      </w:tblPr>
      <w:tblGrid>
        <w:gridCol w:w="649"/>
        <w:gridCol w:w="1019"/>
        <w:gridCol w:w="4961"/>
        <w:gridCol w:w="1417"/>
        <w:gridCol w:w="1525"/>
      </w:tblGrid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Кол-во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Практика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Вводное занятие.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2-3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Повторение этапов работы прошлого учебного года. Техника безопасности на занятиях по изготовлению кукол.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Инструменты и приспособления.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5-6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Теоретическое занятие подготовленное детьми по теме: «Что я знаю о куклах»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7-8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История создания кукол из текстиля. Виды текстильных кукол. Презентация по данной теме.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9-10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Выполнение графических работ в альбоме.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11-20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Выбор модели. Работа с выкройками для изготовления кукол из текстиля.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Практическая работа по изготовлению кукол из текстиля: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Кукла-домовой;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Куклы-прихватки;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«Забавное чучело».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Окончательная обработка изделий.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22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Беседа о кукольном театре.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Беседа о театральных куклах к сказкам: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«Колобок»; «Репка»; «Курочка-Ряба»; «Заюшкина избушка».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Зарисовки деталей в альбоме.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24-25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Практическая работа по перенесению деталей сказочных героев с выкройки на основу ткани, меха…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26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Просмотр «Учебного пособия. Изготовление театральной перчаточной куклы из ткани и работа с ней».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27-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36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10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Практическая работа по изготовлению 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театральных перчаточных кукол к сказкам.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сценария сказок. Выставка театральных кукол.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39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Итоговое занятие за 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полугодие.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Обсуждение плана работы кружка на 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val="en-US"/>
              </w:rPr>
              <w:t>II</w:t>
            </w: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полугодие.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40-47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Куклы из колготок: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Просмотр презентации с пошаговым показом изготовления модели кукол из колготок. «Куклы-близнецы»;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Подготовка деталей для работы;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Практическая деятельность детей;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Итоговое оформление кукол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48-53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Кукла-сувенир Домовушка (из смешанных материалов).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Мастер-класс по изготовлению куклы.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Практическая творческая работа.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54-56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Куколка на счастье из льняной ткани. В подарок маме.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57-60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Изготовление летней феечки (изготовление каркаса из проволоки).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61-69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Домовой Васяня (кукла на проволочном каркасе, из колготок и синтепона):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Мастер-класс с пошаговым объяснением выполнения куклы;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Подготовка деталей к работе;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 Творческая деятельность детей.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B40F04" w:rsidRPr="00F648EB" w:rsidTr="00B40F04">
        <w:tc>
          <w:tcPr>
            <w:tcW w:w="64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70</w:t>
            </w:r>
          </w:p>
        </w:tc>
        <w:tc>
          <w:tcPr>
            <w:tcW w:w="1019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ч.</w:t>
            </w:r>
          </w:p>
        </w:tc>
        <w:tc>
          <w:tcPr>
            <w:tcW w:w="4961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Итоговое занятие.</w:t>
            </w:r>
          </w:p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Выставка работ за год.</w:t>
            </w:r>
          </w:p>
        </w:tc>
        <w:tc>
          <w:tcPr>
            <w:tcW w:w="1417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25" w:type="dxa"/>
          </w:tcPr>
          <w:p w:rsidR="00B40F04" w:rsidRPr="00F648EB" w:rsidRDefault="00B40F04" w:rsidP="001C285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648EB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</w:tbl>
    <w:p w:rsidR="001C2857" w:rsidRPr="00F648EB" w:rsidRDefault="001C2857" w:rsidP="001C2857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46509" w:rsidRPr="00F648EB" w:rsidRDefault="00246509" w:rsidP="001C2857">
      <w:pPr>
        <w:ind w:firstLine="851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46509" w:rsidRPr="00F648EB" w:rsidRDefault="00246509" w:rsidP="00D655A3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46509" w:rsidRPr="00F648EB" w:rsidRDefault="00246509" w:rsidP="00050D5F">
      <w:pPr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46509" w:rsidRPr="00F648EB" w:rsidRDefault="00246509" w:rsidP="00050D5F">
      <w:pPr>
        <w:ind w:firstLine="851"/>
        <w:jc w:val="both"/>
        <w:rPr>
          <w:color w:val="595959" w:themeColor="text1" w:themeTint="A6"/>
          <w:sz w:val="28"/>
          <w:szCs w:val="28"/>
        </w:rPr>
      </w:pPr>
    </w:p>
    <w:p w:rsidR="00246509" w:rsidRPr="00F648EB" w:rsidRDefault="00246509" w:rsidP="00050D5F">
      <w:pPr>
        <w:ind w:firstLine="851"/>
        <w:jc w:val="both"/>
        <w:rPr>
          <w:color w:val="595959" w:themeColor="text1" w:themeTint="A6"/>
          <w:sz w:val="28"/>
          <w:szCs w:val="28"/>
        </w:rPr>
      </w:pPr>
    </w:p>
    <w:p w:rsidR="00246509" w:rsidRPr="00F648EB" w:rsidRDefault="00246509" w:rsidP="00050D5F">
      <w:pPr>
        <w:ind w:firstLine="851"/>
        <w:jc w:val="both"/>
        <w:rPr>
          <w:color w:val="595959" w:themeColor="text1" w:themeTint="A6"/>
          <w:sz w:val="28"/>
          <w:szCs w:val="28"/>
        </w:rPr>
      </w:pPr>
    </w:p>
    <w:p w:rsidR="00246509" w:rsidRPr="00F648EB" w:rsidRDefault="00246509" w:rsidP="00050D5F">
      <w:pPr>
        <w:ind w:firstLine="851"/>
        <w:jc w:val="both"/>
        <w:rPr>
          <w:color w:val="595959" w:themeColor="text1" w:themeTint="A6"/>
          <w:sz w:val="28"/>
          <w:szCs w:val="28"/>
        </w:rPr>
      </w:pPr>
    </w:p>
    <w:p w:rsidR="00246509" w:rsidRPr="00F648EB" w:rsidRDefault="00CE1046" w:rsidP="0078356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Планируемый результат второго года обучения: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К концу второго года обучения воспитанники должны ЗНАТЬ: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-историю создания текстильных, театральных, перчаточных кукол;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-Т/Б при работе с ножницами, иглами и булавками, с электрическим утюгом, 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-технику выполнения различных простых швов;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-правила обработки изделий.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Воспитанники должны УМЕТЬ: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-выбирать подходящую ткань для определенного вида куклы;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-работать с инструментами;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-переносить выкройку </w:t>
      </w:r>
      <w:r w:rsidR="00783560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модели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ткань;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783560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выполнять соединения деталей изделия;</w:t>
      </w:r>
    </w:p>
    <w:p w:rsidR="00783560" w:rsidRPr="00F648EB" w:rsidRDefault="00783560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-выполнять окончательную обработку изделия после изготовления;</w:t>
      </w:r>
    </w:p>
    <w:p w:rsidR="00783560" w:rsidRPr="00F648EB" w:rsidRDefault="00783560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-оформлять выставку выполненных работ.</w:t>
      </w:r>
    </w:p>
    <w:p w:rsidR="00CE1046" w:rsidRPr="00F648EB" w:rsidRDefault="00CE1046" w:rsidP="00783560">
      <w:pPr>
        <w:spacing w:line="36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50D5F" w:rsidRPr="00F648EB" w:rsidRDefault="00050D5F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E24E0D">
      <w:pPr>
        <w:spacing w:line="36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Список литературы</w:t>
      </w:r>
    </w:p>
    <w:p w:rsidR="004E49C5" w:rsidRPr="00F648EB" w:rsidRDefault="004E49C5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«Мягкие игрушки, куклы и марионетки» перевод с английского А.С. Трошина, Москва, Просвещение, 1979 год.</w:t>
      </w:r>
    </w:p>
    <w:p w:rsidR="004E49C5" w:rsidRPr="00F648EB" w:rsidRDefault="004E49C5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Педсовет//  Ж ПедСовет №8, август 2004.</w:t>
      </w:r>
    </w:p>
    <w:p w:rsidR="003F6D78" w:rsidRPr="00F648EB" w:rsidRDefault="008A1778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Игра и игрушка  Е.А.Флерина</w:t>
      </w:r>
    </w:p>
    <w:p w:rsidR="008A1778" w:rsidRPr="00F648EB" w:rsidRDefault="008A1778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Обрядовые куклы. Куклы – обереги. Р.М.Головачёва.</w:t>
      </w:r>
      <w:r w:rsidR="00E24E0D"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2007.</w:t>
      </w:r>
    </w:p>
    <w:p w:rsidR="003F6D78" w:rsidRPr="00F648EB" w:rsidRDefault="003F6D78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В.С.Горичева. Куклы. </w:t>
      </w:r>
      <w:r w:rsidR="00B17149"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Москва, 1999.</w:t>
      </w:r>
    </w:p>
    <w:p w:rsidR="00B17149" w:rsidRPr="00F648EB" w:rsidRDefault="00B17149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 Сахарова. Академия домашнего волшебника. 1988.</w:t>
      </w:r>
    </w:p>
    <w:p w:rsidR="00B17149" w:rsidRPr="00F648EB" w:rsidRDefault="00B17149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Серия журналов «Секреты кукольного мастерства», 2007.</w:t>
      </w:r>
    </w:p>
    <w:p w:rsidR="00B17149" w:rsidRPr="00F648EB" w:rsidRDefault="00B17149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Серия журналов «Кукольный мастер», 2003; 2004; 2005.</w:t>
      </w:r>
    </w:p>
    <w:p w:rsidR="00B17149" w:rsidRPr="00F648EB" w:rsidRDefault="00B17149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Специальное приложение к журналу «Кукольный мастер», 2006.</w:t>
      </w:r>
    </w:p>
    <w:p w:rsidR="00B17149" w:rsidRPr="00F648EB" w:rsidRDefault="00B17149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Серия журналов «Мир кукол», 2006.</w:t>
      </w:r>
    </w:p>
    <w:p w:rsidR="00E24E0D" w:rsidRPr="00F648EB" w:rsidRDefault="00E24E0D" w:rsidP="003F6D7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В.М.Советов. Театральные куклы. Технология изготовления. Издательство: СПбГАТИ, 2009.</w:t>
      </w:r>
    </w:p>
    <w:p w:rsidR="00E24E0D" w:rsidRPr="00F648EB" w:rsidRDefault="00E24E0D" w:rsidP="00E24E0D">
      <w:pPr>
        <w:spacing w:line="360" w:lineRule="auto"/>
        <w:ind w:left="72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color w:val="595959" w:themeColor="text1" w:themeTint="A6"/>
          <w:sz w:val="28"/>
          <w:szCs w:val="28"/>
        </w:rPr>
      </w:pPr>
    </w:p>
    <w:p w:rsidR="004E49C5" w:rsidRPr="00F648EB" w:rsidRDefault="004E49C5" w:rsidP="00C06D24">
      <w:pPr>
        <w:jc w:val="both"/>
        <w:rPr>
          <w:color w:val="595959" w:themeColor="text1" w:themeTint="A6"/>
          <w:sz w:val="28"/>
          <w:szCs w:val="28"/>
        </w:rPr>
      </w:pPr>
    </w:p>
    <w:p w:rsidR="000E6A11" w:rsidRPr="00F648EB" w:rsidRDefault="000E6A11" w:rsidP="000E6A11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Приложение 1</w:t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0E6A11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Кукла Зернушка                                  Кукла Крупенечка</w:t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714500" cy="2447925"/>
            <wp:effectExtent l="19050" t="0" r="0" b="0"/>
            <wp:docPr id="2" name="Рисунок 2" descr="1238_p1_zern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1238_p1_zern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47" cy="2447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  <w:r w:rsidR="008A1778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857375" cy="2476500"/>
            <wp:effectExtent l="19050" t="0" r="9525" b="0"/>
            <wp:docPr id="6" name="Рисунок 1" descr="http://maminsite.ru/early.files/kukolki/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site.ru/early.files/kukolki/IMG_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Куклы из текстиля                                    Узелковая кукла</w:t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657350" cy="2247900"/>
            <wp:effectExtent l="19050" t="0" r="0" b="0"/>
            <wp:docPr id="5" name="Рисунок 3" descr="Изображение 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1" descr="Изображение 185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013" t="17708" r="18520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</w:t>
      </w: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2057400" cy="2314049"/>
            <wp:effectExtent l="19050" t="0" r="0" b="0"/>
            <wp:docPr id="7" name="Рисунок 6" descr="http://babiki.ru/uploads/images/f/c/e/6/3/54f93aa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biki.ru/uploads/images/f/c/e/6/3/54f93aa10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14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E6A11" w:rsidRPr="00F648EB" w:rsidRDefault="000E6A11" w:rsidP="000E6A11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Приложение 2</w:t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Забавное Чучело                                          Тильда-садовница</w:t>
      </w:r>
    </w:p>
    <w:p w:rsidR="000E6A11" w:rsidRPr="00F648EB" w:rsidRDefault="000E6A11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783715" cy="2581275"/>
            <wp:effectExtent l="19050" t="0" r="6985" b="0"/>
            <wp:docPr id="10" name="Рисунок 10" descr="Мастер-класс Шитьё: Забавное Чучело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Шитьё: Забавное Чучело. Фото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966" r="8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</w:t>
      </w:r>
      <w:r w:rsidR="008A1778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="008A1778"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</w:t>
      </w: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781175" cy="2553656"/>
            <wp:effectExtent l="19050" t="0" r="9525" b="0"/>
            <wp:docPr id="8" name="Рисунок 3" descr="тильда садовница с декоративной корзинкой я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льда садовница с декоративной корзинкой ябл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53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1778" w:rsidRPr="00F648EB" w:rsidRDefault="008A1778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A1778" w:rsidRPr="00F648EB" w:rsidRDefault="008A1778" w:rsidP="00C06D24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648E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Тряпичная кукла                                               Куклы из фломастера</w:t>
      </w:r>
    </w:p>
    <w:p w:rsidR="000E6A11" w:rsidRPr="00050D5F" w:rsidRDefault="000E6A11" w:rsidP="00C06D24">
      <w:pPr>
        <w:jc w:val="both"/>
        <w:rPr>
          <w:sz w:val="28"/>
          <w:szCs w:val="28"/>
        </w:rPr>
      </w:pPr>
      <w:r w:rsidRPr="00F648EB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1904621" cy="2495550"/>
            <wp:effectExtent l="19050" t="0" r="379" b="0"/>
            <wp:docPr id="33" name="Рисунок 33" descr="готовая кукла из ткани вид спереди и сз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товая кукла из ткани вид спереди и сзад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619" r="5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21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A1778">
        <w:rPr>
          <w:sz w:val="28"/>
          <w:szCs w:val="28"/>
        </w:rPr>
        <w:t xml:space="preserve">                       </w:t>
      </w:r>
      <w:r w:rsidR="008A1778" w:rsidRPr="008A1778">
        <w:rPr>
          <w:noProof/>
          <w:sz w:val="28"/>
          <w:szCs w:val="28"/>
          <w:lang w:eastAsia="ru-RU"/>
        </w:rPr>
        <w:drawing>
          <wp:inline distT="0" distB="0" distL="0" distR="0">
            <wp:extent cx="2227883" cy="1733550"/>
            <wp:effectExtent l="19050" t="0" r="967" b="0"/>
            <wp:docPr id="9" name="img_6" descr="http://www.i-compas.ru/img/compas/2009-06-15/kukli_delaem_sami/4808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" descr="http://www.i-compas.ru/img/compas/2009-06-15/kukli_delaem_sami/480827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947" t="5245" r="4474" b="5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83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E6A11" w:rsidRPr="00050D5F" w:rsidSect="00346199"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59" w:rsidRDefault="001B4059" w:rsidP="00346199">
      <w:pPr>
        <w:spacing w:after="0" w:line="240" w:lineRule="auto"/>
      </w:pPr>
      <w:r>
        <w:separator/>
      </w:r>
    </w:p>
  </w:endnote>
  <w:endnote w:type="continuationSeparator" w:id="0">
    <w:p w:rsidR="001B4059" w:rsidRDefault="001B4059" w:rsidP="003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025"/>
      <w:docPartObj>
        <w:docPartGallery w:val="Page Numbers (Bottom of Page)"/>
        <w:docPartUnique/>
      </w:docPartObj>
    </w:sdtPr>
    <w:sdtContent>
      <w:p w:rsidR="004E49C5" w:rsidRDefault="00343051">
        <w:pPr>
          <w:pStyle w:val="ab"/>
          <w:jc w:val="right"/>
        </w:pPr>
        <w:fldSimple w:instr=" PAGE   \* MERGEFORMAT ">
          <w:r w:rsidR="00272E41">
            <w:rPr>
              <w:noProof/>
            </w:rPr>
            <w:t>1</w:t>
          </w:r>
        </w:fldSimple>
      </w:p>
    </w:sdtContent>
  </w:sdt>
  <w:p w:rsidR="004E49C5" w:rsidRDefault="004E49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59" w:rsidRDefault="001B4059" w:rsidP="00346199">
      <w:pPr>
        <w:spacing w:after="0" w:line="240" w:lineRule="auto"/>
      </w:pPr>
      <w:r>
        <w:separator/>
      </w:r>
    </w:p>
  </w:footnote>
  <w:footnote w:type="continuationSeparator" w:id="0">
    <w:p w:rsidR="001B4059" w:rsidRDefault="001B4059" w:rsidP="003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1"/>
    <w:multiLevelType w:val="hybridMultilevel"/>
    <w:tmpl w:val="4FD6508E"/>
    <w:lvl w:ilvl="0" w:tplc="9EFEF1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CE15D3"/>
    <w:multiLevelType w:val="hybridMultilevel"/>
    <w:tmpl w:val="EABA8C1C"/>
    <w:lvl w:ilvl="0" w:tplc="96C6B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67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2A9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E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8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5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C5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49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3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35104"/>
    <w:multiLevelType w:val="hybridMultilevel"/>
    <w:tmpl w:val="9794B3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76D8C"/>
    <w:multiLevelType w:val="hybridMultilevel"/>
    <w:tmpl w:val="889EBAB6"/>
    <w:lvl w:ilvl="0" w:tplc="718A41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8140C3"/>
    <w:multiLevelType w:val="hybridMultilevel"/>
    <w:tmpl w:val="CEB81410"/>
    <w:lvl w:ilvl="0" w:tplc="99061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871B9C"/>
    <w:multiLevelType w:val="hybridMultilevel"/>
    <w:tmpl w:val="3648F614"/>
    <w:lvl w:ilvl="0" w:tplc="9D8A4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E90C0C"/>
    <w:multiLevelType w:val="hybridMultilevel"/>
    <w:tmpl w:val="A89859B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62B92900"/>
    <w:multiLevelType w:val="hybridMultilevel"/>
    <w:tmpl w:val="C0AC0BD6"/>
    <w:lvl w:ilvl="0" w:tplc="25D604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BEC5AAC"/>
    <w:multiLevelType w:val="hybridMultilevel"/>
    <w:tmpl w:val="9A22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67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2A9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E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8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5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C5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49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E3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D5F"/>
    <w:rsid w:val="00050D5F"/>
    <w:rsid w:val="000E6A11"/>
    <w:rsid w:val="00107520"/>
    <w:rsid w:val="001A37F5"/>
    <w:rsid w:val="001B4059"/>
    <w:rsid w:val="001C2857"/>
    <w:rsid w:val="00246509"/>
    <w:rsid w:val="00272E41"/>
    <w:rsid w:val="00333F8A"/>
    <w:rsid w:val="00343051"/>
    <w:rsid w:val="00346199"/>
    <w:rsid w:val="00366C4A"/>
    <w:rsid w:val="003E5C2D"/>
    <w:rsid w:val="003F6D78"/>
    <w:rsid w:val="00481255"/>
    <w:rsid w:val="004E49C5"/>
    <w:rsid w:val="00582987"/>
    <w:rsid w:val="00664981"/>
    <w:rsid w:val="006B151B"/>
    <w:rsid w:val="006C589C"/>
    <w:rsid w:val="00783560"/>
    <w:rsid w:val="00794592"/>
    <w:rsid w:val="007E4C03"/>
    <w:rsid w:val="007F66EF"/>
    <w:rsid w:val="0081220B"/>
    <w:rsid w:val="008A1778"/>
    <w:rsid w:val="0092408D"/>
    <w:rsid w:val="00991933"/>
    <w:rsid w:val="009A2369"/>
    <w:rsid w:val="00A05364"/>
    <w:rsid w:val="00A43FD0"/>
    <w:rsid w:val="00B17149"/>
    <w:rsid w:val="00B40F04"/>
    <w:rsid w:val="00B51ED4"/>
    <w:rsid w:val="00BA0205"/>
    <w:rsid w:val="00BE6474"/>
    <w:rsid w:val="00C06D24"/>
    <w:rsid w:val="00C85AEC"/>
    <w:rsid w:val="00CE1046"/>
    <w:rsid w:val="00D655A3"/>
    <w:rsid w:val="00D84666"/>
    <w:rsid w:val="00DF6637"/>
    <w:rsid w:val="00E24E0D"/>
    <w:rsid w:val="00E73715"/>
    <w:rsid w:val="00F37E50"/>
    <w:rsid w:val="00F648EB"/>
    <w:rsid w:val="00F6533C"/>
    <w:rsid w:val="00F76824"/>
    <w:rsid w:val="00F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55"/>
    <w:pPr>
      <w:ind w:left="720"/>
      <w:contextualSpacing/>
    </w:pPr>
  </w:style>
  <w:style w:type="table" w:styleId="a4">
    <w:name w:val="Table Grid"/>
    <w:basedOn w:val="a1"/>
    <w:uiPriority w:val="59"/>
    <w:rsid w:val="00F37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4619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34619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4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1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4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6199"/>
  </w:style>
  <w:style w:type="paragraph" w:styleId="ab">
    <w:name w:val="footer"/>
    <w:basedOn w:val="a"/>
    <w:link w:val="ac"/>
    <w:uiPriority w:val="99"/>
    <w:unhideWhenUsed/>
    <w:rsid w:val="0034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6199"/>
  </w:style>
  <w:style w:type="paragraph" w:styleId="HTML">
    <w:name w:val="HTML Preformatted"/>
    <w:basedOn w:val="a"/>
    <w:link w:val="HTML0"/>
    <w:uiPriority w:val="99"/>
    <w:semiHidden/>
    <w:unhideWhenUsed/>
    <w:rsid w:val="008A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17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a"/>
    <w:basedOn w:val="a"/>
    <w:rsid w:val="00E24E0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83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9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8981039DF043139BBBD30710B3E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6B0B9-7025-4D1A-A9FA-0C159B999016}"/>
      </w:docPartPr>
      <w:docPartBody>
        <w:p w:rsidR="007676ED" w:rsidRDefault="007676ED" w:rsidP="007676ED">
          <w:pPr>
            <w:pStyle w:val="128981039DF043139BBBD30710B3E999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76ED"/>
    <w:rsid w:val="00544904"/>
    <w:rsid w:val="0076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F51CF31D69476497B926F7B6A2FFD2">
    <w:name w:val="CAF51CF31D69476497B926F7B6A2FFD2"/>
    <w:rsid w:val="007676ED"/>
  </w:style>
  <w:style w:type="paragraph" w:customStyle="1" w:styleId="55EFF0F923EE40EAA42C7552A8B9F347">
    <w:name w:val="55EFF0F923EE40EAA42C7552A8B9F347"/>
    <w:rsid w:val="007676ED"/>
  </w:style>
  <w:style w:type="paragraph" w:customStyle="1" w:styleId="397129179522412CA36E563715F3FE9F">
    <w:name w:val="397129179522412CA36E563715F3FE9F"/>
    <w:rsid w:val="007676ED"/>
  </w:style>
  <w:style w:type="paragraph" w:customStyle="1" w:styleId="7615A78FD152489CAEC2C52BE183B1C8">
    <w:name w:val="7615A78FD152489CAEC2C52BE183B1C8"/>
    <w:rsid w:val="007676ED"/>
  </w:style>
  <w:style w:type="paragraph" w:customStyle="1" w:styleId="ED8B272CD13A4C9AA15A530BC1677C7F">
    <w:name w:val="ED8B272CD13A4C9AA15A530BC1677C7F"/>
    <w:rsid w:val="007676ED"/>
  </w:style>
  <w:style w:type="paragraph" w:customStyle="1" w:styleId="C2838F877A87450388D40DB16A57CA90">
    <w:name w:val="C2838F877A87450388D40DB16A57CA90"/>
    <w:rsid w:val="007676ED"/>
  </w:style>
  <w:style w:type="paragraph" w:customStyle="1" w:styleId="0AFAFCA95C56459C9890F872F3E3E7DE">
    <w:name w:val="0AFAFCA95C56459C9890F872F3E3E7DE"/>
    <w:rsid w:val="007676ED"/>
  </w:style>
  <w:style w:type="paragraph" w:customStyle="1" w:styleId="9EEDAB2A6F6D48F3B690B08D0F37A191">
    <w:name w:val="9EEDAB2A6F6D48F3B690B08D0F37A191"/>
    <w:rsid w:val="007676ED"/>
  </w:style>
  <w:style w:type="paragraph" w:customStyle="1" w:styleId="6776F17DE7B44B469B612BCFE66AFB7C">
    <w:name w:val="6776F17DE7B44B469B612BCFE66AFB7C"/>
    <w:rsid w:val="007676ED"/>
  </w:style>
  <w:style w:type="paragraph" w:customStyle="1" w:styleId="2ABB84CF859F405FB012313855E81240">
    <w:name w:val="2ABB84CF859F405FB012313855E81240"/>
    <w:rsid w:val="007676ED"/>
  </w:style>
  <w:style w:type="paragraph" w:customStyle="1" w:styleId="128981039DF043139BBBD30710B3E999">
    <w:name w:val="128981039DF043139BBBD30710B3E999"/>
    <w:rsid w:val="007676ED"/>
  </w:style>
  <w:style w:type="paragraph" w:customStyle="1" w:styleId="F7D7315971F34320BCD3DC7115746923">
    <w:name w:val="F7D7315971F34320BCD3DC7115746923"/>
    <w:rsid w:val="007676ED"/>
  </w:style>
  <w:style w:type="paragraph" w:customStyle="1" w:styleId="1D851B04E90B4FC99F79E59FFDAF21C7">
    <w:name w:val="1D851B04E90B4FC99F79E59FFDAF21C7"/>
    <w:rsid w:val="007676ED"/>
  </w:style>
  <w:style w:type="paragraph" w:customStyle="1" w:styleId="90A53F0002EE49C3AABC1D1FA5704D7A">
    <w:name w:val="90A53F0002EE49C3AABC1D1FA5704D7A"/>
    <w:rsid w:val="007676ED"/>
  </w:style>
  <w:style w:type="paragraph" w:customStyle="1" w:styleId="CD39A237EE6A46CAB120BA96EBFBA1D0">
    <w:name w:val="CD39A237EE6A46CAB120BA96EBFBA1D0"/>
    <w:rsid w:val="007676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«Кук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программа кружка «Куклы из бабушкиного сундучка»</vt:lpstr>
    </vt:vector>
  </TitlesOfParts>
  <Company>Reanimator Extreme Edition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программа кружка «Куклы из бабушкиного сундучка»</dc:title>
  <dc:subject>Ф.И.О. педагога: Старикова Татьяна Николаевна</dc:subject>
  <dc:creator>Admin</dc:creator>
  <cp:keywords/>
  <dc:description/>
  <cp:lastModifiedBy>Admin</cp:lastModifiedBy>
  <cp:revision>4</cp:revision>
  <cp:lastPrinted>2010-09-09T18:27:00Z</cp:lastPrinted>
  <dcterms:created xsi:type="dcterms:W3CDTF">2010-09-09T18:33:00Z</dcterms:created>
  <dcterms:modified xsi:type="dcterms:W3CDTF">2015-01-10T19:41:00Z</dcterms:modified>
</cp:coreProperties>
</file>