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2B" w:rsidRPr="00901CD4" w:rsidRDefault="00476D5F" w:rsidP="00901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D4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МКР учащимися 1 – класса  (2013-14 учебный год). Учитель </w:t>
      </w:r>
      <w:proofErr w:type="gramStart"/>
      <w:r w:rsidRPr="00901CD4">
        <w:rPr>
          <w:rFonts w:ascii="Times New Roman" w:hAnsi="Times New Roman" w:cs="Times New Roman"/>
          <w:b/>
          <w:sz w:val="24"/>
          <w:szCs w:val="24"/>
        </w:rPr>
        <w:t>Старикова</w:t>
      </w:r>
      <w:proofErr w:type="gramEnd"/>
      <w:r w:rsidRPr="00901CD4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tbl>
      <w:tblPr>
        <w:tblW w:w="15433" w:type="dxa"/>
        <w:tblInd w:w="93" w:type="dxa"/>
        <w:tblLook w:val="04A0"/>
      </w:tblPr>
      <w:tblGrid>
        <w:gridCol w:w="2340"/>
        <w:gridCol w:w="472"/>
        <w:gridCol w:w="635"/>
        <w:gridCol w:w="544"/>
        <w:gridCol w:w="544"/>
        <w:gridCol w:w="544"/>
        <w:gridCol w:w="544"/>
        <w:gridCol w:w="544"/>
        <w:gridCol w:w="544"/>
        <w:gridCol w:w="544"/>
        <w:gridCol w:w="544"/>
        <w:gridCol w:w="744"/>
        <w:gridCol w:w="562"/>
        <w:gridCol w:w="562"/>
        <w:gridCol w:w="562"/>
        <w:gridCol w:w="562"/>
        <w:gridCol w:w="562"/>
        <w:gridCol w:w="562"/>
        <w:gridCol w:w="562"/>
        <w:gridCol w:w="925"/>
        <w:gridCol w:w="562"/>
        <w:gridCol w:w="725"/>
        <w:gridCol w:w="744"/>
      </w:tblGrid>
      <w:tr w:rsidR="00476D5F" w:rsidRPr="00476D5F" w:rsidTr="00476D5F">
        <w:trPr>
          <w:trHeight w:val="3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Абдурахманова Милана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Алексанян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Роберт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Агния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Голинькевич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Гурьянов Максим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Дмитренко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Евко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Захарова Варвара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Кальян Александра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Куцеволов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Малимон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Георгий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Мамбетова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Московкина Ирина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Набиуллин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Овчинников Александр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Синько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Соловьёв Семён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Степаненко Лидия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Павленко Никита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Палей Александр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Прокопенко Елизавета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Талибова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Угольникова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  <w:tr w:rsidR="00476D5F" w:rsidRPr="00476D5F" w:rsidTr="00476D5F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>Фазылянова</w:t>
            </w:r>
            <w:proofErr w:type="spellEnd"/>
            <w:r w:rsidRPr="00476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Амина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БУ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5F" w:rsidRPr="00476D5F" w:rsidRDefault="00476D5F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D5F">
              <w:rPr>
                <w:rFonts w:ascii="Times New Roman" w:eastAsia="Times New Roman" w:hAnsi="Times New Roman" w:cs="Times New Roman"/>
                <w:b/>
                <w:bCs/>
              </w:rPr>
              <w:t>ПУ</w:t>
            </w:r>
          </w:p>
        </w:tc>
      </w:tr>
    </w:tbl>
    <w:p w:rsidR="00476D5F" w:rsidRDefault="00476D5F"/>
    <w:tbl>
      <w:tblPr>
        <w:tblW w:w="13800" w:type="dxa"/>
        <w:tblInd w:w="92" w:type="dxa"/>
        <w:tblLook w:val="04A0"/>
      </w:tblPr>
      <w:tblGrid>
        <w:gridCol w:w="769"/>
        <w:gridCol w:w="620"/>
        <w:gridCol w:w="527"/>
        <w:gridCol w:w="460"/>
        <w:gridCol w:w="500"/>
        <w:gridCol w:w="520"/>
        <w:gridCol w:w="423"/>
        <w:gridCol w:w="423"/>
        <w:gridCol w:w="500"/>
        <w:gridCol w:w="440"/>
        <w:gridCol w:w="580"/>
        <w:gridCol w:w="580"/>
        <w:gridCol w:w="580"/>
        <w:gridCol w:w="580"/>
        <w:gridCol w:w="580"/>
        <w:gridCol w:w="580"/>
        <w:gridCol w:w="580"/>
        <w:gridCol w:w="560"/>
        <w:gridCol w:w="580"/>
        <w:gridCol w:w="580"/>
        <w:gridCol w:w="640"/>
        <w:gridCol w:w="580"/>
        <w:gridCol w:w="580"/>
        <w:gridCol w:w="580"/>
        <w:gridCol w:w="580"/>
      </w:tblGrid>
      <w:tr w:rsidR="001D65D4" w:rsidRPr="001D65D4" w:rsidTr="001D65D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Кол-во  уч-ся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чел. / %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Исходный уровень</w:t>
            </w:r>
          </w:p>
        </w:tc>
        <w:tc>
          <w:tcPr>
            <w:tcW w:w="105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Номер задания / проверяемые умения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1. Навык чтения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 Умение правильно, без ошибок, пропусков и искажения букв, списать предложение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3. Умение </w:t>
            </w:r>
            <w:proofErr w:type="spellStart"/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осущ-ть</w:t>
            </w:r>
            <w:proofErr w:type="spellEnd"/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поиск необходимой информации из литер-го теста, отвечать на вопросы по содержанию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4. Умение сравнивать числа и величины, заданные в неявной форме, и высказывать суждение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5.1 Умение пересчитать предметы (в пределах 10) и записать результат с помощью цифр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5.2 Умение выявить и установить закономерность в ряду чисел, продолжить последовательность чисел на основе установленного правила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6.1 Умение выделить буквы мягких согласных звуков в простых случаях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6.2 Умение соотнести и определить количество звуков и бу</w:t>
            </w:r>
            <w:proofErr w:type="gramStart"/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кв в сл</w:t>
            </w:r>
            <w:proofErr w:type="gramEnd"/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ове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65D4">
              <w:rPr>
                <w:rFonts w:ascii="Calibri" w:eastAsia="Times New Roman" w:hAnsi="Calibri" w:cs="Calibri"/>
                <w:sz w:val="20"/>
                <w:szCs w:val="20"/>
              </w:rPr>
              <w:t>Достигли уровня базовой подготовки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>7. Умение сравнивать объекты природы</w:t>
            </w:r>
            <w:proofErr w:type="gramStart"/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 xml:space="preserve"> ,</w:t>
            </w:r>
            <w:proofErr w:type="gramEnd"/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 xml:space="preserve"> выделять их существенные признаки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>8.1 Умение читать информацию, представленную в виде схемы дифференцировать и классифицировать природные объекты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>8.2 Умение дифференцировать и классифицировать природные объекты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 xml:space="preserve">9.1 Умение устанавливать зависимость между условием и вопросом задачи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>9.2 Умение выполнять сложение и вычитание в пределах 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 xml:space="preserve">10. Умение дать ответ в виде комментария по </w:t>
            </w:r>
            <w:proofErr w:type="gramStart"/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>прочитанному</w:t>
            </w:r>
            <w:proofErr w:type="gramEnd"/>
            <w:r w:rsidRPr="001D65D4">
              <w:rPr>
                <w:rFonts w:ascii="Arial Cyr" w:eastAsia="Times New Roman" w:hAnsi="Arial Cyr" w:cs="Calibri"/>
                <w:sz w:val="14"/>
                <w:szCs w:val="14"/>
              </w:rPr>
              <w:t xml:space="preserve"> текст или в виде формы речевого этикета. Умение определять значение слова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65D4">
              <w:rPr>
                <w:rFonts w:ascii="Calibri" w:eastAsia="Times New Roman" w:hAnsi="Calibri" w:cs="Calibri"/>
                <w:sz w:val="20"/>
                <w:szCs w:val="20"/>
              </w:rPr>
              <w:t>Достигли уровня базовой и повышенной подготовки</w:t>
            </w:r>
          </w:p>
        </w:tc>
      </w:tr>
      <w:tr w:rsidR="001D65D4" w:rsidRPr="001D65D4" w:rsidTr="001D65D4">
        <w:trPr>
          <w:trHeight w:val="22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Не умели читать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Читали </w:t>
            </w:r>
            <w:proofErr w:type="spellStart"/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неосозн</w:t>
            </w:r>
            <w:proofErr w:type="spellEnd"/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Читали осознанно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Менее 20 слов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20-25 слов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26-40 слов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Более 40 слов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1а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чел.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12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1б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чел.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17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1в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чел.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20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1D65D4" w:rsidRPr="001D65D4" w:rsidTr="001D65D4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1и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чел.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25</w:t>
            </w:r>
          </w:p>
        </w:tc>
      </w:tr>
      <w:tr w:rsidR="001D65D4" w:rsidRPr="001D65D4" w:rsidTr="001D65D4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D65D4" w:rsidRPr="001D65D4" w:rsidTr="001D65D4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1D65D4">
              <w:rPr>
                <w:rFonts w:ascii="Arial Cyr" w:eastAsia="Times New Roman" w:hAnsi="Arial Cyr" w:cs="Calibri"/>
              </w:rPr>
              <w:t>85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1D65D4">
              <w:rPr>
                <w:rFonts w:ascii="Arial Cyr" w:eastAsia="Times New Roman" w:hAnsi="Arial Cyr" w:cs="Calibri"/>
                <w:sz w:val="16"/>
                <w:szCs w:val="16"/>
              </w:rPr>
              <w:t>чел.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1D65D4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74</w:t>
            </w:r>
          </w:p>
        </w:tc>
      </w:tr>
      <w:tr w:rsidR="001D65D4" w:rsidRPr="001D65D4" w:rsidTr="001D65D4">
        <w:trPr>
          <w:trHeight w:val="315"/>
        </w:trPr>
        <w:tc>
          <w:tcPr>
            <w:tcW w:w="68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D65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5D4" w:rsidRPr="001D65D4" w:rsidRDefault="001D65D4" w:rsidP="001D6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65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</w:tbl>
    <w:p w:rsidR="00476D5F" w:rsidRDefault="00476D5F"/>
    <w:sectPr w:rsidR="00476D5F" w:rsidSect="00476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B19"/>
    <w:rsid w:val="001D65D4"/>
    <w:rsid w:val="00476D5F"/>
    <w:rsid w:val="005B4761"/>
    <w:rsid w:val="005B7B19"/>
    <w:rsid w:val="005D3D2B"/>
    <w:rsid w:val="0090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8EE3-7577-4573-B464-BADA7E1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2015-01-28T11:15:00Z</dcterms:created>
  <dcterms:modified xsi:type="dcterms:W3CDTF">2015-01-28T11:24:00Z</dcterms:modified>
</cp:coreProperties>
</file>